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984BD1" w14:textId="77777777" w:rsidR="002766B9" w:rsidRDefault="002766B9" w:rsidP="002766B9">
      <w:pPr>
        <w:shd w:val="clear" w:color="auto" w:fill="FFFFFF"/>
        <w:spacing w:line="360" w:lineRule="auto"/>
        <w:ind w:left="-142"/>
        <w:contextualSpacing/>
        <w:rPr>
          <w:rFonts w:eastAsiaTheme="minorHAnsi"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Содержание пятого номера журнала «Диалог» за 2026 год</w:t>
      </w:r>
    </w:p>
    <w:p w14:paraId="34A18DAF" w14:textId="77777777" w:rsidR="002766B9" w:rsidRDefault="002766B9" w:rsidP="002766B9">
      <w:pPr>
        <w:spacing w:line="360" w:lineRule="auto"/>
        <w:ind w:left="-142"/>
        <w:contextualSpacing/>
        <w:rPr>
          <w:sz w:val="28"/>
          <w:szCs w:val="28"/>
        </w:rPr>
      </w:pPr>
    </w:p>
    <w:p w14:paraId="34C536AF" w14:textId="77777777" w:rsidR="002766B9" w:rsidRDefault="002766B9" w:rsidP="002766B9">
      <w:pPr>
        <w:spacing w:line="360" w:lineRule="auto"/>
        <w:ind w:left="-142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Фрагмент 1. Вступление.</w:t>
      </w:r>
    </w:p>
    <w:p w14:paraId="0CCFB5B0" w14:textId="77777777" w:rsidR="002766B9" w:rsidRDefault="002766B9" w:rsidP="002766B9">
      <w:pPr>
        <w:spacing w:line="360" w:lineRule="auto"/>
        <w:ind w:left="-142"/>
        <w:contextualSpacing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Фрагмент 2. Информация для подписчиков. </w:t>
      </w:r>
    </w:p>
    <w:p w14:paraId="1779D9D0" w14:textId="77777777" w:rsidR="002766B9" w:rsidRDefault="002766B9" w:rsidP="002766B9">
      <w:pPr>
        <w:spacing w:line="360" w:lineRule="auto"/>
        <w:ind w:left="-142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Фрагмент 3. Содержание номера.</w:t>
      </w:r>
    </w:p>
    <w:p w14:paraId="38A5AEDE" w14:textId="77777777" w:rsidR="002766B9" w:rsidRDefault="002766B9" w:rsidP="002766B9">
      <w:pPr>
        <w:spacing w:line="360" w:lineRule="auto"/>
        <w:ind w:left="-142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Фрагмент 4. Содержание флэш-карты к пятому номеру журнала «Диалог»</w:t>
      </w:r>
      <w:r>
        <w:rPr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за 2026 год.</w:t>
      </w:r>
    </w:p>
    <w:p w14:paraId="47325E3A" w14:textId="77777777" w:rsidR="002766B9" w:rsidRDefault="002766B9" w:rsidP="002766B9">
      <w:pPr>
        <w:spacing w:line="360" w:lineRule="auto"/>
        <w:ind w:left="-142"/>
        <w:contextualSpacing/>
        <w:rPr>
          <w:color w:val="000000"/>
          <w:sz w:val="28"/>
          <w:szCs w:val="28"/>
        </w:rPr>
      </w:pPr>
    </w:p>
    <w:p w14:paraId="7255C044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Обзор реабилитационных мероприятий Всероссийского общества слепых</w:t>
      </w:r>
    </w:p>
    <w:p w14:paraId="5EBDF1CE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Фрагмент 5. Перечень событий на четвёртый квартал 2026 года согласно Программе ВОС «Реабилитация инвалидов по зрению».</w:t>
      </w:r>
    </w:p>
    <w:p w14:paraId="37F2447A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</w:p>
    <w:p w14:paraId="6439D196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Новостной блок</w:t>
      </w:r>
    </w:p>
    <w:p w14:paraId="192A5C75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Фрагмент 6. Ирина Алиева. Актуальная информация за период с августа по сентябрь 2026 года.</w:t>
      </w:r>
    </w:p>
    <w:p w14:paraId="0929BCBD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213A5609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Предприятие вчера, сегодня, завтра</w:t>
      </w:r>
    </w:p>
    <w:p w14:paraId="560353A9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Фрагмент 7. Светлана </w:t>
      </w:r>
      <w:proofErr w:type="spellStart"/>
      <w:r>
        <w:rPr>
          <w:bCs/>
          <w:sz w:val="28"/>
          <w:szCs w:val="28"/>
        </w:rPr>
        <w:t>Лачкова</w:t>
      </w:r>
      <w:proofErr w:type="spellEnd"/>
      <w:r>
        <w:rPr>
          <w:bCs/>
          <w:sz w:val="28"/>
          <w:szCs w:val="28"/>
        </w:rPr>
        <w:t>. 75 лет – достойная и красивая дата. Материал о юбилее Йошкар-Олинского учебно-производственного предприятия «ЭЛМЕТ», входящего в состав ВОС.</w:t>
      </w:r>
    </w:p>
    <w:p w14:paraId="58AD63AB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0ED578D5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Важно знать</w:t>
      </w:r>
    </w:p>
    <w:p w14:paraId="2E893176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Фрагмент 8. Какие выплаты повышают пенсию.</w:t>
      </w:r>
    </w:p>
    <w:p w14:paraId="603B4A8A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5DA785B2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Поэтический архив ВОС</w:t>
      </w:r>
    </w:p>
    <w:p w14:paraId="7EC0D746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Фрагмент 9. Галина </w:t>
      </w:r>
      <w:proofErr w:type="spellStart"/>
      <w:r>
        <w:rPr>
          <w:bCs/>
          <w:sz w:val="28"/>
          <w:szCs w:val="28"/>
        </w:rPr>
        <w:t>Курынцева</w:t>
      </w:r>
      <w:proofErr w:type="spellEnd"/>
      <w:r>
        <w:rPr>
          <w:bCs/>
          <w:sz w:val="28"/>
          <w:szCs w:val="28"/>
        </w:rPr>
        <w:t>. Осенние мотивы.</w:t>
      </w:r>
    </w:p>
    <w:p w14:paraId="470FA1EC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3DC3C090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19BF2862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557D09CC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38EDBAEA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Актуальное интервью</w:t>
      </w:r>
    </w:p>
    <w:p w14:paraId="13287AC0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Фрагмент 10. Анна </w:t>
      </w:r>
      <w:proofErr w:type="spellStart"/>
      <w:r>
        <w:rPr>
          <w:bCs/>
          <w:sz w:val="28"/>
          <w:szCs w:val="28"/>
        </w:rPr>
        <w:t>Ванян</w:t>
      </w:r>
      <w:proofErr w:type="spellEnd"/>
      <w:r>
        <w:rPr>
          <w:bCs/>
          <w:sz w:val="28"/>
          <w:szCs w:val="28"/>
        </w:rPr>
        <w:t xml:space="preserve"> и Ирина Алиева. Объективная история Всероссийского общества слепых в трёх томах. Беседа со старшим научным сотрудником Центрального музея ВОС имени Зимина и автором-составителем книги «ВОС – в ногу со временем» Виталием Дементьевым.</w:t>
      </w:r>
    </w:p>
    <w:p w14:paraId="12F9E621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</w:p>
    <w:p w14:paraId="17FE3351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Новости регионов</w:t>
      </w:r>
    </w:p>
    <w:p w14:paraId="0E036E2A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Фрагмент 11. Кирилл Извеков. Обзор деятельности региональных организаций ВОС.</w:t>
      </w:r>
    </w:p>
    <w:p w14:paraId="34A5FC87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5ED59484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Реабилитация и мы</w:t>
      </w:r>
    </w:p>
    <w:p w14:paraId="42AF851D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Фрагмент 12. Валентина и Леонид </w:t>
      </w:r>
      <w:proofErr w:type="spellStart"/>
      <w:r>
        <w:rPr>
          <w:bCs/>
          <w:sz w:val="28"/>
          <w:szCs w:val="28"/>
        </w:rPr>
        <w:t>Тюгашовы</w:t>
      </w:r>
      <w:proofErr w:type="spellEnd"/>
      <w:r>
        <w:rPr>
          <w:bCs/>
          <w:sz w:val="28"/>
          <w:szCs w:val="28"/>
        </w:rPr>
        <w:t>. Рука об руку. Рассказ о работе реабилитационного центра для инвалидов «Самарский». Взаимодействие государственных учреждений и некоммерческих организаций в процессе работы с общей целевой группой.</w:t>
      </w:r>
    </w:p>
    <w:p w14:paraId="6292785C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28203E8F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Исторические заметки ВОС</w:t>
      </w:r>
    </w:p>
    <w:p w14:paraId="780CC551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Фрагмент 13. Ирина Алиева. Вклад незрячих в Великую Победу советского народа. Как Всероссийское общество слепых стало трудовым и боевым резервом страны.</w:t>
      </w:r>
    </w:p>
    <w:p w14:paraId="1CFABEAC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5A7184E7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Молодёжный вектор</w:t>
      </w:r>
    </w:p>
    <w:p w14:paraId="50048981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Фрагмент 14. Алёна Рулёва и Юрий Шабанов. Формула молодости: встречи, знания, движение. Репортаж о молодёжном форуме Кемеровской региональной организации ВОС «В ритме молодости».</w:t>
      </w:r>
    </w:p>
    <w:p w14:paraId="591BEFCE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1FCB98CA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Мир на ладони</w:t>
      </w:r>
    </w:p>
    <w:p w14:paraId="60B146E3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Фрагмент 15. Алексей Упшинский. Мир, который она создала заново. Рассказ о великой слепоглухой женщине-учёном – к 115-летию со дня рождения Ольги </w:t>
      </w:r>
      <w:proofErr w:type="spellStart"/>
      <w:r>
        <w:rPr>
          <w:bCs/>
          <w:sz w:val="28"/>
          <w:szCs w:val="28"/>
        </w:rPr>
        <w:t>Скороходовой</w:t>
      </w:r>
      <w:proofErr w:type="spellEnd"/>
      <w:r>
        <w:rPr>
          <w:bCs/>
          <w:sz w:val="28"/>
          <w:szCs w:val="28"/>
        </w:rPr>
        <w:t>.</w:t>
      </w:r>
    </w:p>
    <w:p w14:paraId="0BF95393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Знаменательные даты</w:t>
      </w:r>
    </w:p>
    <w:p w14:paraId="7707F176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Фрагмент 16. Екатерина </w:t>
      </w:r>
      <w:proofErr w:type="spellStart"/>
      <w:r>
        <w:rPr>
          <w:bCs/>
          <w:sz w:val="28"/>
          <w:szCs w:val="28"/>
        </w:rPr>
        <w:t>Старчеус</w:t>
      </w:r>
      <w:proofErr w:type="spellEnd"/>
      <w:r>
        <w:rPr>
          <w:bCs/>
          <w:sz w:val="28"/>
          <w:szCs w:val="28"/>
        </w:rPr>
        <w:t>. Доступная среда: пятнадцать лет пути. С 2011 года в России реализуется государственная программа «Доступная среда». Она направлена на создание безбарьерной инфраструктуры для людей с инвалидностью и маломобильных групп населения. По каким этапам развивалась госпрограмма и какие изменения ждать в будущем, узнаете в этом выпуске.</w:t>
      </w:r>
    </w:p>
    <w:p w14:paraId="06C72B84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21DD0CF2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Доступная среда</w:t>
      </w:r>
    </w:p>
    <w:p w14:paraId="384656EA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Фрагмент 17. Ирина Алиева и Алексей Упшинский. Новые возможности Яндекса для незрячих и слабовидящих. Как сегодня нейросети помогают пользователям с особенностями зрения в повседневной жизни.</w:t>
      </w:r>
    </w:p>
    <w:p w14:paraId="7D810EEB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5B264B40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Психология для </w:t>
      </w:r>
      <w:proofErr w:type="spellStart"/>
      <w:r>
        <w:rPr>
          <w:b/>
          <w:bCs/>
          <w:sz w:val="28"/>
          <w:szCs w:val="28"/>
        </w:rPr>
        <w:t>непсихологов</w:t>
      </w:r>
      <w:proofErr w:type="spellEnd"/>
    </w:p>
    <w:p w14:paraId="6721B615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Фрагмент 18. Наталья Дубовик. Развитие самооценки и уверенности в себе. Практические шаги, упражнения и советы, которые сделают жизнь незрячего человека полнее, свободнее и радостнее.</w:t>
      </w:r>
    </w:p>
    <w:p w14:paraId="135329AF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7872E12F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Фрагмент 19. Алексей </w:t>
      </w:r>
      <w:proofErr w:type="spellStart"/>
      <w:r>
        <w:rPr>
          <w:bCs/>
          <w:sz w:val="28"/>
          <w:szCs w:val="28"/>
        </w:rPr>
        <w:t>Тарадайко</w:t>
      </w:r>
      <w:proofErr w:type="spellEnd"/>
      <w:r>
        <w:rPr>
          <w:bCs/>
          <w:sz w:val="28"/>
          <w:szCs w:val="28"/>
        </w:rPr>
        <w:t>. Белая трость.</w:t>
      </w:r>
    </w:p>
    <w:p w14:paraId="6A35B445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29519FFF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Гид для незрячих</w:t>
      </w:r>
    </w:p>
    <w:p w14:paraId="3B73C6D0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Фрагмент 20. Ирина Алиева. Поведение незрячего с сопровождающим. Простые рекомендации, которые сделают совместное передвижение комфортным и безопасным для обеих сторон.</w:t>
      </w:r>
    </w:p>
    <w:p w14:paraId="639EF6D9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6470C224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Мобильный калейдоскоп</w:t>
      </w:r>
    </w:p>
    <w:p w14:paraId="54D4BAB7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Фрагмент 21. Степан Кузнецов. Иду на звук. Рассказ о тестировании системы «Говорящий город» в Красноярске.</w:t>
      </w:r>
    </w:p>
    <w:p w14:paraId="000BDDF1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624E29C2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6BA4F50E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Голоса регионов</w:t>
      </w:r>
    </w:p>
    <w:p w14:paraId="325A120C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Фрагмент 22. Валентина и Леонид </w:t>
      </w:r>
      <w:proofErr w:type="spellStart"/>
      <w:r>
        <w:rPr>
          <w:bCs/>
          <w:sz w:val="28"/>
          <w:szCs w:val="28"/>
        </w:rPr>
        <w:t>Тюгашовы</w:t>
      </w:r>
      <w:proofErr w:type="spellEnd"/>
      <w:r>
        <w:rPr>
          <w:bCs/>
          <w:sz w:val="28"/>
          <w:szCs w:val="28"/>
        </w:rPr>
        <w:t>. Тандем в культуре. Положительный опыт Самарского региона в части плодотворного взаимодействия региональной организации ВОС с областной специальной библиотекой для слепых.</w:t>
      </w:r>
    </w:p>
    <w:p w14:paraId="447328DB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10F332E0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Диалоге с технологиями</w:t>
      </w:r>
    </w:p>
    <w:p w14:paraId="5CF382A1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Фрагмент 23. Кирилл Извеков. Искусственный интеллект на службе у незрячих. Беседа с авторами проекта «</w:t>
      </w:r>
      <w:proofErr w:type="spellStart"/>
      <w:r>
        <w:rPr>
          <w:bCs/>
          <w:sz w:val="28"/>
          <w:szCs w:val="28"/>
        </w:rPr>
        <w:t>IntEllica</w:t>
      </w:r>
      <w:proofErr w:type="spellEnd"/>
      <w:r>
        <w:rPr>
          <w:bCs/>
          <w:sz w:val="28"/>
          <w:szCs w:val="28"/>
        </w:rPr>
        <w:t xml:space="preserve">» Мариной </w:t>
      </w:r>
      <w:proofErr w:type="spellStart"/>
      <w:r>
        <w:rPr>
          <w:bCs/>
          <w:sz w:val="28"/>
          <w:szCs w:val="28"/>
        </w:rPr>
        <w:t>Акентьевой</w:t>
      </w:r>
      <w:proofErr w:type="spellEnd"/>
      <w:r>
        <w:rPr>
          <w:bCs/>
          <w:sz w:val="28"/>
          <w:szCs w:val="28"/>
        </w:rPr>
        <w:t xml:space="preserve"> и Ильясом </w:t>
      </w:r>
      <w:proofErr w:type="spellStart"/>
      <w:r>
        <w:rPr>
          <w:bCs/>
          <w:sz w:val="28"/>
          <w:szCs w:val="28"/>
        </w:rPr>
        <w:t>Фаткулиным</w:t>
      </w:r>
      <w:proofErr w:type="spellEnd"/>
      <w:r>
        <w:rPr>
          <w:bCs/>
          <w:sz w:val="28"/>
          <w:szCs w:val="28"/>
        </w:rPr>
        <w:t>.</w:t>
      </w:r>
    </w:p>
    <w:p w14:paraId="04E750BB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3910BB2C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Интересный факт</w:t>
      </w:r>
    </w:p>
    <w:p w14:paraId="51E96B63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Фрагмент 24. История офтальмологии в Древнем мире.</w:t>
      </w:r>
    </w:p>
    <w:p w14:paraId="02C99E18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0BC2AC21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Библиосфера</w:t>
      </w:r>
      <w:proofErr w:type="spellEnd"/>
    </w:p>
    <w:p w14:paraId="46522450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Фрагмент 25. Анна Караваева. Видеть словом. Рассказ о Пермской краевой специальной библиотеке для слепых, которая уже 65 лет дарит людям мир большой литературы, тепла и настоящей дружбы.</w:t>
      </w:r>
    </w:p>
    <w:p w14:paraId="5847F5FB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5BB48270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Смело в дорогу</w:t>
      </w:r>
    </w:p>
    <w:p w14:paraId="36FCDDE0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Фрагмент 26. Оксана Лебедева. Сахалинская экспедиция на ощупь. Интервью с руководителем туристического клуба «Масштаб плюс» Андреем Гостевым о путешествии спортсменов с ограничением по зрению на Сахалин в конце июля – начале августа 2026 года.</w:t>
      </w:r>
    </w:p>
    <w:p w14:paraId="1DD8B664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1DD9CFE7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Юридический навигатор</w:t>
      </w:r>
    </w:p>
    <w:p w14:paraId="4809A5E3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Фрагмент 27. Эдуард Иванов, Марина Платонова и Алексей </w:t>
      </w:r>
      <w:proofErr w:type="spellStart"/>
      <w:r>
        <w:rPr>
          <w:bCs/>
          <w:sz w:val="28"/>
          <w:szCs w:val="28"/>
        </w:rPr>
        <w:t>Пижонков</w:t>
      </w:r>
      <w:proofErr w:type="spellEnd"/>
      <w:r>
        <w:rPr>
          <w:bCs/>
          <w:sz w:val="28"/>
          <w:szCs w:val="28"/>
        </w:rPr>
        <w:t>. Под крышей дома своего. Правовые решения по жилью для людей с инвалидностью по зрению: разъясняет адвокат Эдуард Иванов.</w:t>
      </w:r>
    </w:p>
    <w:p w14:paraId="352DCE8E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Фрагмент 28. Виталий Дмитренко. Осень.</w:t>
      </w:r>
    </w:p>
    <w:p w14:paraId="3959F64D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Творческий подход</w:t>
      </w:r>
    </w:p>
    <w:p w14:paraId="4B4AC436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Фрагмент 29. Алёна Рулёва и Юрий Шабанов. Больше, чем просто библиотекарь. Сотрудник специальной библиотеки Кузбасса для незрячих и слабовидящих Инна Леонова – о работе клуба «</w:t>
      </w:r>
      <w:proofErr w:type="spellStart"/>
      <w:r>
        <w:rPr>
          <w:bCs/>
          <w:sz w:val="28"/>
          <w:szCs w:val="28"/>
        </w:rPr>
        <w:t>Арион</w:t>
      </w:r>
      <w:proofErr w:type="spellEnd"/>
      <w:r>
        <w:rPr>
          <w:bCs/>
          <w:sz w:val="28"/>
          <w:szCs w:val="28"/>
        </w:rPr>
        <w:t>» и тифлокомментировании спектаклей и цирковых представлений.</w:t>
      </w:r>
    </w:p>
    <w:p w14:paraId="0E561619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179A85B1" w14:textId="54860CE8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bookmarkStart w:id="0" w:name="OLE_LINK4"/>
      <w:bookmarkStart w:id="1" w:name="OLE_LINK5"/>
      <w:bookmarkEnd w:id="0"/>
      <w:bookmarkEnd w:id="1"/>
      <w:r>
        <w:rPr>
          <w:bCs/>
          <w:sz w:val="28"/>
          <w:szCs w:val="28"/>
        </w:rPr>
        <w:t xml:space="preserve">Фрагмент 30. Марина Платонова и Алексей </w:t>
      </w:r>
      <w:proofErr w:type="spellStart"/>
      <w:r>
        <w:rPr>
          <w:bCs/>
          <w:sz w:val="28"/>
          <w:szCs w:val="28"/>
        </w:rPr>
        <w:t>Пижонков</w:t>
      </w:r>
      <w:proofErr w:type="spellEnd"/>
      <w:r>
        <w:rPr>
          <w:bCs/>
          <w:sz w:val="28"/>
          <w:szCs w:val="28"/>
        </w:rPr>
        <w:t>.</w:t>
      </w:r>
      <w:r w:rsidRPr="002766B9">
        <w:t xml:space="preserve"> </w:t>
      </w:r>
      <w:r w:rsidRPr="002766B9">
        <w:rPr>
          <w:bCs/>
          <w:sz w:val="28"/>
          <w:szCs w:val="28"/>
        </w:rPr>
        <w:t xml:space="preserve">Интеллект и творчество объединяют друзей. Рассказ об открытом кубке "КИСИ" Татарстана Имени </w:t>
      </w:r>
      <w:proofErr w:type="spellStart"/>
      <w:r w:rsidRPr="002766B9">
        <w:rPr>
          <w:bCs/>
          <w:sz w:val="28"/>
          <w:szCs w:val="28"/>
        </w:rPr>
        <w:t>Рифката</w:t>
      </w:r>
      <w:proofErr w:type="spellEnd"/>
      <w:r w:rsidRPr="002766B9">
        <w:rPr>
          <w:bCs/>
          <w:sz w:val="28"/>
          <w:szCs w:val="28"/>
        </w:rPr>
        <w:t xml:space="preserve"> </w:t>
      </w:r>
      <w:proofErr w:type="spellStart"/>
      <w:r w:rsidRPr="002766B9">
        <w:rPr>
          <w:bCs/>
          <w:sz w:val="28"/>
          <w:szCs w:val="28"/>
        </w:rPr>
        <w:t>Гардиева</w:t>
      </w:r>
      <w:proofErr w:type="spellEnd"/>
      <w:r w:rsidRPr="002766B9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</w:t>
      </w:r>
    </w:p>
    <w:p w14:paraId="5FD79316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1E078B27" w14:textId="65649C93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Камертон</w:t>
      </w:r>
    </w:p>
    <w:p w14:paraId="22722552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Фрагмент 31. Степан Кузнецов. На сцене нет мелочей. Интервью с незрячим красноярским автором-исполнителем, юристом, общественным деятелем Артёмом </w:t>
      </w:r>
      <w:proofErr w:type="spellStart"/>
      <w:r>
        <w:rPr>
          <w:bCs/>
          <w:sz w:val="28"/>
          <w:szCs w:val="28"/>
        </w:rPr>
        <w:t>Толстобровом</w:t>
      </w:r>
      <w:proofErr w:type="spellEnd"/>
      <w:r>
        <w:rPr>
          <w:bCs/>
          <w:sz w:val="28"/>
          <w:szCs w:val="28"/>
        </w:rPr>
        <w:t>. Беседа о музыке, преодолении стереотипов и поиске своего зрителя.</w:t>
      </w:r>
    </w:p>
    <w:p w14:paraId="100E7F94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1740FA81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МедиаМир</w:t>
      </w:r>
      <w:proofErr w:type="spellEnd"/>
    </w:p>
    <w:p w14:paraId="32D6E102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Фрагмент 32. Оксана Лебедева. От касания к команде. Разговор с незрячим блогером, преподавателем центра реабилитации инвалидов по зрению в Санкт-Петербурге Ираидой </w:t>
      </w:r>
      <w:proofErr w:type="spellStart"/>
      <w:r>
        <w:rPr>
          <w:bCs/>
          <w:sz w:val="28"/>
          <w:szCs w:val="28"/>
        </w:rPr>
        <w:t>Латкиной</w:t>
      </w:r>
      <w:proofErr w:type="spellEnd"/>
      <w:r>
        <w:rPr>
          <w:bCs/>
          <w:sz w:val="28"/>
          <w:szCs w:val="28"/>
        </w:rPr>
        <w:t>.</w:t>
      </w:r>
    </w:p>
    <w:p w14:paraId="7882E1C4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501C0673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городам и весям</w:t>
      </w:r>
    </w:p>
    <w:p w14:paraId="5E30597E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Фрагмент 33. Дмитрий Шарапов. Астраханский этюд. Виртуальная познавательная экскурсия по интересным для незрячих достопримечательностям Астрахани.</w:t>
      </w:r>
    </w:p>
    <w:p w14:paraId="7FE6304E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3CD81201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Сценическое пространство</w:t>
      </w:r>
    </w:p>
    <w:p w14:paraId="483778F8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Фрагмент 34. Наталья Дубовик. Творческий диалог. Краснодарский Дом культуры ВОС принимает у себя в гостях театральную инклюзивную студию Адыгейской региональной организации ВОС «Открытый мир». В репортаже вы услышите фрагмент спектакля, интервью с режиссёром и артистами, а также отзывы зрителей.</w:t>
      </w:r>
      <w:bookmarkStart w:id="2" w:name="OLE_LINK1"/>
      <w:bookmarkEnd w:id="2"/>
    </w:p>
    <w:p w14:paraId="13289C4F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Спорт без преград</w:t>
      </w:r>
    </w:p>
    <w:p w14:paraId="180150DA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Фрагмент 35. Олеся Гавриленко. Волжский камбэк. Материал о прошедшем в Чебоксарах Открытом республиканском турнире по настольному теннису для незрячих.</w:t>
      </w:r>
    </w:p>
    <w:p w14:paraId="05877FFC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3A459048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Восьмая нота</w:t>
      </w:r>
    </w:p>
    <w:p w14:paraId="19BCFAAB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Фрагмент 36. Алексей Упшинский. Хоакин Родриго. Музыка, рождённая в темноте. Рассказ о слепом композиторе, чей «</w:t>
      </w:r>
      <w:proofErr w:type="spellStart"/>
      <w:r>
        <w:rPr>
          <w:bCs/>
          <w:sz w:val="28"/>
          <w:szCs w:val="28"/>
        </w:rPr>
        <w:t>Аранхуэсский</w:t>
      </w:r>
      <w:proofErr w:type="spellEnd"/>
      <w:r>
        <w:rPr>
          <w:bCs/>
          <w:sz w:val="28"/>
          <w:szCs w:val="28"/>
        </w:rPr>
        <w:t xml:space="preserve"> концерт» стал голосом Испании.</w:t>
      </w:r>
    </w:p>
    <w:p w14:paraId="01E923CD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680F335B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Чемпионы</w:t>
      </w:r>
    </w:p>
    <w:p w14:paraId="2A3219A1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Фрагмент 37. Валентина и Леонид </w:t>
      </w:r>
      <w:proofErr w:type="spellStart"/>
      <w:r>
        <w:rPr>
          <w:bCs/>
          <w:sz w:val="28"/>
          <w:szCs w:val="28"/>
        </w:rPr>
        <w:t>Тюгашовы</w:t>
      </w:r>
      <w:proofErr w:type="spellEnd"/>
      <w:r>
        <w:rPr>
          <w:bCs/>
          <w:sz w:val="28"/>
          <w:szCs w:val="28"/>
        </w:rPr>
        <w:t>. Русские шашки в лицах. Интервью с участниками Кубка России спорта слепых по русским шашкам.</w:t>
      </w:r>
    </w:p>
    <w:p w14:paraId="5F0E11B9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39CAD70D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Фрагмент 38. Обзор: «говорящие» книги, начитанные и оцифрованные в Издательско-полиграфическом </w:t>
      </w:r>
      <w:proofErr w:type="spellStart"/>
      <w:r>
        <w:rPr>
          <w:bCs/>
          <w:sz w:val="28"/>
          <w:szCs w:val="28"/>
        </w:rPr>
        <w:t>тифлоинформационном</w:t>
      </w:r>
      <w:proofErr w:type="spellEnd"/>
      <w:r>
        <w:rPr>
          <w:bCs/>
          <w:sz w:val="28"/>
          <w:szCs w:val="28"/>
        </w:rPr>
        <w:t xml:space="preserve"> комплексе «Логосвос».</w:t>
      </w:r>
    </w:p>
    <w:p w14:paraId="35A8D654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29332EBB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Фрагмент 39. Финал.</w:t>
      </w:r>
      <w:bookmarkStart w:id="3" w:name="OLE_LINK9"/>
      <w:bookmarkStart w:id="4" w:name="OLE_LINK10"/>
      <w:bookmarkStart w:id="5" w:name="OLE_LINK12"/>
    </w:p>
    <w:p w14:paraId="2B948A16" w14:textId="77777777" w:rsidR="002766B9" w:rsidRDefault="002766B9" w:rsidP="002766B9">
      <w:pPr>
        <w:spacing w:line="360" w:lineRule="auto"/>
        <w:ind w:left="-142"/>
        <w:contextualSpacing/>
        <w:jc w:val="both"/>
        <w:rPr>
          <w:bCs/>
          <w:sz w:val="28"/>
          <w:szCs w:val="28"/>
        </w:rPr>
      </w:pPr>
    </w:p>
    <w:p w14:paraId="7C8232C6" w14:textId="77777777" w:rsidR="002766B9" w:rsidRDefault="002766B9" w:rsidP="002766B9">
      <w:pPr>
        <w:spacing w:line="360" w:lineRule="auto"/>
        <w:ind w:left="-142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Содержание флэш-карты</w:t>
      </w:r>
    </w:p>
    <w:p w14:paraId="29E2CC65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</w:p>
    <w:p w14:paraId="7CC7F8E8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Книга 1. Журнал «Диалог» номер пятый за 2026-й год.</w:t>
      </w:r>
    </w:p>
    <w:p w14:paraId="1EA4E1A8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</w:p>
    <w:p w14:paraId="3671A9CC" w14:textId="77777777" w:rsidR="002766B9" w:rsidRDefault="002766B9" w:rsidP="002766B9">
      <w:pPr>
        <w:spacing w:line="360" w:lineRule="auto"/>
        <w:ind w:left="-284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418BC0B0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</w:p>
    <w:p w14:paraId="296C0804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Книга 2. Содержание флэш-карты к пятому номеру журнала «Диалог» за 2026-й год.</w:t>
      </w:r>
    </w:p>
    <w:p w14:paraId="307C4065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Книга 3. Аудиозапись Открытого кубка команд интеллектуального современного искусства Республики Татарстан имени </w:t>
      </w:r>
      <w:proofErr w:type="spellStart"/>
      <w:r>
        <w:rPr>
          <w:sz w:val="28"/>
          <w:szCs w:val="28"/>
        </w:rPr>
        <w:t>Рифката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Гардиева</w:t>
      </w:r>
      <w:proofErr w:type="spellEnd"/>
      <w:r>
        <w:rPr>
          <w:sz w:val="28"/>
          <w:szCs w:val="28"/>
        </w:rPr>
        <w:t xml:space="preserve"> среди слепых и слабовидящих.</w:t>
      </w:r>
    </w:p>
    <w:p w14:paraId="29BF2C59" w14:textId="77777777" w:rsidR="002766B9" w:rsidRDefault="002766B9" w:rsidP="002766B9">
      <w:pPr>
        <w:spacing w:line="360" w:lineRule="auto"/>
        <w:ind w:left="-284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Книга 4. </w:t>
      </w:r>
      <w:bookmarkStart w:id="6" w:name="OLE_LINK2"/>
      <w:r>
        <w:rPr>
          <w:sz w:val="28"/>
          <w:szCs w:val="28"/>
        </w:rPr>
        <w:t xml:space="preserve">Аудиозапись Творческого вечера театральной инклюзивной студии Адыгейской региональной организации ВОС «Открытый мир» в </w:t>
      </w:r>
      <w:r>
        <w:rPr>
          <w:bCs/>
          <w:sz w:val="28"/>
          <w:szCs w:val="28"/>
        </w:rPr>
        <w:t>Краснодарском Доме культуры ВОС.</w:t>
      </w:r>
      <w:bookmarkEnd w:id="6"/>
    </w:p>
    <w:p w14:paraId="26151B04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</w:p>
    <w:p w14:paraId="12BA2346" w14:textId="77777777" w:rsidR="002766B9" w:rsidRDefault="002766B9" w:rsidP="002766B9">
      <w:pPr>
        <w:spacing w:line="360" w:lineRule="auto"/>
        <w:ind w:left="-284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Листая старые страницы</w:t>
      </w:r>
    </w:p>
    <w:p w14:paraId="09E7FE76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Книга 5. Избранные страницы журнала «Слепец».</w:t>
      </w:r>
    </w:p>
    <w:p w14:paraId="2419BA07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Фрагмент 1. </w:t>
      </w:r>
      <w:bookmarkStart w:id="7" w:name="OLE_LINK6"/>
      <w:bookmarkStart w:id="8" w:name="OLE_LINK7"/>
      <w:r>
        <w:rPr>
          <w:sz w:val="28"/>
          <w:szCs w:val="28"/>
        </w:rPr>
        <w:t>Фридрих Цех. Воспитание и обучение слепых. Глава одиннадцатая. Профессиональное образование. Номер восьмой за 1916 год.</w:t>
      </w:r>
    </w:p>
    <w:bookmarkEnd w:id="7"/>
    <w:bookmarkEnd w:id="8"/>
    <w:p w14:paraId="0A026B20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Фрагмент 2. Фридрих Цех. Воспитание и обучение слепых. Глава одиннадцатая. Профессиональное образование (Продолжение). Номер девятый за 1916 год.</w:t>
      </w:r>
    </w:p>
    <w:p w14:paraId="19D4502B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</w:p>
    <w:p w14:paraId="0114352D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Книга 6. Избранные страницы журнала «Наша жизнь»</w:t>
      </w:r>
    </w:p>
    <w:p w14:paraId="7F48B19F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Фрагмент 1. Михаил </w:t>
      </w:r>
      <w:proofErr w:type="spellStart"/>
      <w:r>
        <w:rPr>
          <w:sz w:val="28"/>
          <w:szCs w:val="28"/>
        </w:rPr>
        <w:t>Мякотин</w:t>
      </w:r>
      <w:proofErr w:type="spellEnd"/>
      <w:r>
        <w:rPr>
          <w:sz w:val="28"/>
          <w:szCs w:val="28"/>
        </w:rPr>
        <w:t>. Профессиональная подготовка учащихся школы слепых. Жизнь слепых. Номер десятый за 1957-й год.</w:t>
      </w:r>
    </w:p>
    <w:p w14:paraId="22D31C66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Фрагмент 2. Луи </w:t>
      </w:r>
      <w:proofErr w:type="spellStart"/>
      <w:r>
        <w:rPr>
          <w:sz w:val="28"/>
          <w:szCs w:val="28"/>
        </w:rPr>
        <w:t>Радушинский</w:t>
      </w:r>
      <w:proofErr w:type="spellEnd"/>
      <w:r>
        <w:rPr>
          <w:sz w:val="28"/>
          <w:szCs w:val="28"/>
        </w:rPr>
        <w:t xml:space="preserve">. Правило трудоустраивать и обучать слабовидящих. Жизнь слепых. Номер восьмой за 1958-й год. </w:t>
      </w:r>
    </w:p>
    <w:p w14:paraId="17F528D5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Фрагмент 3. </w:t>
      </w:r>
      <w:bookmarkStart w:id="9" w:name="OLE_LINK8"/>
      <w:r>
        <w:rPr>
          <w:sz w:val="28"/>
          <w:szCs w:val="28"/>
        </w:rPr>
        <w:t>Об ориентировке слепых. Жизнь слепых. Номер девятый за 1959-й год.</w:t>
      </w:r>
      <w:bookmarkEnd w:id="9"/>
    </w:p>
    <w:p w14:paraId="332C3A90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Фрагмент 4. Тифлотехника, тифлопедагогика, медицина. Владимир Сверлов. Белая трость. Наша жизнь. Номер десятый за 1970-й год.</w:t>
      </w:r>
    </w:p>
    <w:p w14:paraId="42CF6F38" w14:textId="77777777" w:rsidR="002766B9" w:rsidRDefault="002766B9" w:rsidP="002766B9">
      <w:pPr>
        <w:spacing w:line="360" w:lineRule="auto"/>
        <w:ind w:left="-284"/>
        <w:contextualSpacing/>
        <w:jc w:val="both"/>
        <w:rPr>
          <w:b/>
          <w:sz w:val="28"/>
          <w:szCs w:val="28"/>
        </w:rPr>
      </w:pPr>
    </w:p>
    <w:p w14:paraId="2AEA8712" w14:textId="77777777" w:rsidR="002766B9" w:rsidRDefault="002766B9" w:rsidP="002766B9">
      <w:pPr>
        <w:spacing w:line="360" w:lineRule="auto"/>
        <w:ind w:left="-284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Говорящие книги</w:t>
      </w:r>
    </w:p>
    <w:p w14:paraId="024C7B36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Книга 7. Анонс «говорящих» книг, размещённых в приложении.</w:t>
      </w:r>
    </w:p>
    <w:p w14:paraId="4B1F6689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Книга 8. Ольга Скороходова. Как я воспринимаю, представляю и понимаю окружающий мир. Читает Татьяна </w:t>
      </w:r>
      <w:proofErr w:type="spellStart"/>
      <w:r>
        <w:rPr>
          <w:sz w:val="28"/>
          <w:szCs w:val="28"/>
        </w:rPr>
        <w:t>Лузкова</w:t>
      </w:r>
      <w:proofErr w:type="spellEnd"/>
      <w:r>
        <w:rPr>
          <w:sz w:val="28"/>
          <w:szCs w:val="28"/>
        </w:rPr>
        <w:t>.</w:t>
      </w:r>
    </w:p>
    <w:p w14:paraId="0EAD7E26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Книга 9. Василий Ключевский. Курс русской истории. Книга пятая. Читает Вячеслав Герасимов.</w:t>
      </w:r>
    </w:p>
    <w:p w14:paraId="30CD4342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Книга 10. Василий </w:t>
      </w:r>
      <w:proofErr w:type="spellStart"/>
      <w:r>
        <w:rPr>
          <w:sz w:val="28"/>
          <w:szCs w:val="28"/>
        </w:rPr>
        <w:t>Ардаматский</w:t>
      </w:r>
      <w:proofErr w:type="spellEnd"/>
      <w:r>
        <w:rPr>
          <w:sz w:val="28"/>
          <w:szCs w:val="28"/>
        </w:rPr>
        <w:t>. Первая командировка. Читает Вячеслав Герасимов.</w:t>
      </w:r>
    </w:p>
    <w:p w14:paraId="4D9A1171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Книга 11. Виталий Мелентьев. Обыкновенная </w:t>
      </w:r>
      <w:proofErr w:type="spellStart"/>
      <w:r>
        <w:rPr>
          <w:sz w:val="28"/>
          <w:szCs w:val="28"/>
        </w:rPr>
        <w:t>Мёмба</w:t>
      </w:r>
      <w:proofErr w:type="spellEnd"/>
      <w:r>
        <w:rPr>
          <w:sz w:val="28"/>
          <w:szCs w:val="28"/>
        </w:rPr>
        <w:t>. Читает Андрей Корф.</w:t>
      </w:r>
    </w:p>
    <w:p w14:paraId="2A9C0D6B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Книга 12. Владислав </w:t>
      </w:r>
      <w:proofErr w:type="spellStart"/>
      <w:r>
        <w:rPr>
          <w:sz w:val="28"/>
          <w:szCs w:val="28"/>
        </w:rPr>
        <w:t>Бахревский</w:t>
      </w:r>
      <w:proofErr w:type="spellEnd"/>
      <w:r>
        <w:rPr>
          <w:sz w:val="28"/>
          <w:szCs w:val="28"/>
        </w:rPr>
        <w:t>. Рассказы о героях Великой Отечественной. Читает Вячеслав Герасимов.</w:t>
      </w:r>
    </w:p>
    <w:p w14:paraId="3FBB94E4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Книга 13. Владимир Крупин. Босиком по небу. Читает Игорь Сидорчик.</w:t>
      </w:r>
    </w:p>
    <w:p w14:paraId="1A4BD28F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Книга 14. Фрэнсис </w:t>
      </w:r>
      <w:proofErr w:type="spellStart"/>
      <w:r>
        <w:rPr>
          <w:sz w:val="28"/>
          <w:szCs w:val="28"/>
        </w:rPr>
        <w:t>Брет</w:t>
      </w:r>
      <w:proofErr w:type="spellEnd"/>
      <w:r>
        <w:rPr>
          <w:sz w:val="28"/>
          <w:szCs w:val="28"/>
        </w:rPr>
        <w:t xml:space="preserve"> Гарт. Гэбриел </w:t>
      </w:r>
      <w:proofErr w:type="spellStart"/>
      <w:r>
        <w:rPr>
          <w:sz w:val="28"/>
          <w:szCs w:val="28"/>
        </w:rPr>
        <w:t>Конрой</w:t>
      </w:r>
      <w:proofErr w:type="spellEnd"/>
      <w:r>
        <w:rPr>
          <w:sz w:val="28"/>
          <w:szCs w:val="28"/>
        </w:rPr>
        <w:t>. Читает Вячеслав Герасимов.</w:t>
      </w:r>
    </w:p>
    <w:p w14:paraId="69D988B8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Книга 15. Герберт Уэллс. Война в воздухе. Читает Дмитрий </w:t>
      </w:r>
      <w:proofErr w:type="spellStart"/>
      <w:r>
        <w:rPr>
          <w:sz w:val="28"/>
          <w:szCs w:val="28"/>
        </w:rPr>
        <w:t>Сидаш</w:t>
      </w:r>
      <w:proofErr w:type="spellEnd"/>
      <w:r>
        <w:rPr>
          <w:sz w:val="28"/>
          <w:szCs w:val="28"/>
        </w:rPr>
        <w:t>.</w:t>
      </w:r>
    </w:p>
    <w:p w14:paraId="595EF3B4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Книга 16. Роальд Даль. Чарли и шоколадная фабрика. Читает Светлана </w:t>
      </w:r>
      <w:proofErr w:type="spellStart"/>
      <w:r>
        <w:rPr>
          <w:sz w:val="28"/>
          <w:szCs w:val="28"/>
        </w:rPr>
        <w:t>Курявина</w:t>
      </w:r>
      <w:proofErr w:type="spellEnd"/>
      <w:r>
        <w:rPr>
          <w:sz w:val="28"/>
          <w:szCs w:val="28"/>
        </w:rPr>
        <w:t>.</w:t>
      </w:r>
    </w:p>
    <w:p w14:paraId="2AB819B5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Книга 17. Рене </w:t>
      </w:r>
      <w:proofErr w:type="spellStart"/>
      <w:r>
        <w:rPr>
          <w:sz w:val="28"/>
          <w:szCs w:val="28"/>
        </w:rPr>
        <w:t>Госинни</w:t>
      </w:r>
      <w:proofErr w:type="spellEnd"/>
      <w:r>
        <w:rPr>
          <w:sz w:val="28"/>
          <w:szCs w:val="28"/>
        </w:rPr>
        <w:t xml:space="preserve"> и Жан</w:t>
      </w:r>
      <w:r>
        <w:rPr>
          <w:sz w:val="28"/>
          <w:szCs w:val="28"/>
        </w:rPr>
        <w:noBreakHyphen/>
        <w:t xml:space="preserve">Жак </w:t>
      </w:r>
      <w:proofErr w:type="spellStart"/>
      <w:r>
        <w:rPr>
          <w:sz w:val="28"/>
          <w:szCs w:val="28"/>
        </w:rPr>
        <w:t>Сампе</w:t>
      </w:r>
      <w:proofErr w:type="spellEnd"/>
      <w:r>
        <w:rPr>
          <w:sz w:val="28"/>
          <w:szCs w:val="28"/>
        </w:rPr>
        <w:t xml:space="preserve">. Малыш Николя. Читает Алла </w:t>
      </w:r>
      <w:proofErr w:type="spellStart"/>
      <w:r>
        <w:rPr>
          <w:sz w:val="28"/>
          <w:szCs w:val="28"/>
        </w:rPr>
        <w:t>Човжик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</w:rPr>
        <w:br/>
      </w:r>
    </w:p>
    <w:p w14:paraId="73BEFC02" w14:textId="77777777" w:rsidR="002766B9" w:rsidRDefault="002766B9" w:rsidP="002766B9">
      <w:pPr>
        <w:spacing w:line="360" w:lineRule="auto"/>
        <w:ind w:left="-284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Радиотеатр</w:t>
      </w:r>
    </w:p>
    <w:p w14:paraId="00D6CEF8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Книга 18. Леонид Андреев. Губернатор.</w:t>
      </w:r>
    </w:p>
    <w:p w14:paraId="4BCEA57C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Книга 19. Леонид Соловьёв. Ходжа Насреддин.</w:t>
      </w:r>
    </w:p>
    <w:p w14:paraId="51AF5206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Книга 20. Станислав Лем. </w:t>
      </w:r>
      <w:proofErr w:type="spellStart"/>
      <w:r>
        <w:rPr>
          <w:sz w:val="28"/>
          <w:szCs w:val="28"/>
        </w:rPr>
        <w:t>Солярис</w:t>
      </w:r>
      <w:proofErr w:type="spellEnd"/>
      <w:r>
        <w:rPr>
          <w:sz w:val="28"/>
          <w:szCs w:val="28"/>
        </w:rPr>
        <w:t>.</w:t>
      </w:r>
    </w:p>
    <w:p w14:paraId="4DEA9C87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Книга 21. Станислав Романовский. Вятское кружево.</w:t>
      </w:r>
    </w:p>
    <w:p w14:paraId="3C83B38C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Книга 22. Евгений Дубровин. Рис-Борис, папа и фельдшер Айболит.</w:t>
      </w:r>
    </w:p>
    <w:p w14:paraId="238BC6CC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</w:p>
    <w:p w14:paraId="445637C8" w14:textId="77777777" w:rsidR="002766B9" w:rsidRDefault="002766B9" w:rsidP="002766B9">
      <w:pPr>
        <w:spacing w:line="360" w:lineRule="auto"/>
        <w:ind w:left="-284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Домашний кинотеатр</w:t>
      </w:r>
    </w:p>
    <w:p w14:paraId="3AA6CBEC" w14:textId="77777777" w:rsidR="002766B9" w:rsidRDefault="002766B9" w:rsidP="002766B9">
      <w:pPr>
        <w:spacing w:line="360" w:lineRule="auto"/>
        <w:ind w:left="-284" w:right="142"/>
        <w:contextualSpacing/>
        <w:jc w:val="both"/>
        <w:rPr>
          <w:sz w:val="28"/>
          <w:szCs w:val="28"/>
        </w:rPr>
      </w:pPr>
      <w:bookmarkStart w:id="10" w:name="OLE_LINK11"/>
      <w:r>
        <w:rPr>
          <w:sz w:val="28"/>
          <w:szCs w:val="28"/>
        </w:rPr>
        <w:t xml:space="preserve">Книга 23. </w:t>
      </w:r>
      <w:bookmarkEnd w:id="10"/>
      <w:r>
        <w:rPr>
          <w:sz w:val="28"/>
          <w:szCs w:val="28"/>
        </w:rPr>
        <w:t xml:space="preserve">Коридор бессмертия. </w:t>
      </w:r>
    </w:p>
    <w:p w14:paraId="2BE9F587" w14:textId="77777777" w:rsidR="002766B9" w:rsidRDefault="002766B9" w:rsidP="002766B9">
      <w:pPr>
        <w:spacing w:line="360" w:lineRule="auto"/>
        <w:ind w:left="-284" w:right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Книга 24. Афоня. </w:t>
      </w:r>
    </w:p>
    <w:p w14:paraId="497CF8E2" w14:textId="77777777" w:rsidR="002766B9" w:rsidRDefault="002766B9" w:rsidP="002766B9">
      <w:pPr>
        <w:spacing w:line="360" w:lineRule="auto"/>
        <w:ind w:left="-284" w:right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Книга 25. Золушка. </w:t>
      </w:r>
    </w:p>
    <w:p w14:paraId="5A64E2D2" w14:textId="77777777" w:rsidR="002766B9" w:rsidRDefault="002766B9" w:rsidP="002766B9">
      <w:pPr>
        <w:spacing w:line="360" w:lineRule="auto"/>
        <w:ind w:left="-284" w:right="142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Книга 26. Небесный верблюд. </w:t>
      </w:r>
    </w:p>
    <w:p w14:paraId="6B5E81A1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</w:p>
    <w:p w14:paraId="239FFA8C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Книга 27. Избранные страницы журнала «Наша жизнь»</w:t>
      </w:r>
    </w:p>
    <w:p w14:paraId="4B5B867B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Фрагмент 1. Анонс журнала «Наша жизнь», номер седьмой за 2026 год.</w:t>
      </w:r>
    </w:p>
    <w:p w14:paraId="1142EA50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Фрагмент 2. Анонс журнала «Наша жизнь», номер восьмой за 2026 год.</w:t>
      </w:r>
    </w:p>
    <w:p w14:paraId="4F23B96E" w14:textId="77777777" w:rsidR="002766B9" w:rsidRDefault="002766B9" w:rsidP="002766B9">
      <w:pPr>
        <w:spacing w:line="360" w:lineRule="auto"/>
        <w:ind w:left="-284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Фрагмент 3. Игорь Роговских. Учитесь у них быть счастливыми: Егор Сушко о создании фильма «Век другими глазами». Номер седьмой за 2026 год.</w:t>
      </w:r>
    </w:p>
    <w:p w14:paraId="56441189" w14:textId="288D9DE9" w:rsidR="0021252F" w:rsidRPr="002766B9" w:rsidRDefault="002766B9" w:rsidP="002766B9">
      <w:r>
        <w:rPr>
          <w:sz w:val="28"/>
          <w:szCs w:val="28"/>
        </w:rPr>
        <w:t>Фрагмент 4. Анатолий Гусев. Всем миром справимся. Номер восьмой за 2026 год.</w:t>
      </w:r>
      <w:bookmarkEnd w:id="3"/>
      <w:bookmarkEnd w:id="4"/>
      <w:bookmarkEnd w:id="5"/>
    </w:p>
    <w:sectPr w:rsidR="0021252F" w:rsidRPr="002766B9" w:rsidSect="001D788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54D"/>
    <w:rsid w:val="0021252F"/>
    <w:rsid w:val="002766B9"/>
    <w:rsid w:val="004A129C"/>
    <w:rsid w:val="00586F16"/>
    <w:rsid w:val="008B022C"/>
    <w:rsid w:val="00A15529"/>
    <w:rsid w:val="00A60442"/>
    <w:rsid w:val="00A8354D"/>
    <w:rsid w:val="00B527E6"/>
    <w:rsid w:val="00C14E70"/>
    <w:rsid w:val="00D259C3"/>
    <w:rsid w:val="00D3051A"/>
    <w:rsid w:val="00F37E9C"/>
    <w:rsid w:val="00F8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E2780"/>
  <w15:docId w15:val="{1F3D1CCF-4703-4DA3-B527-D50B5BCDE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354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textrun">
    <w:name w:val="normaltextrun"/>
    <w:uiPriority w:val="99"/>
    <w:rsid w:val="00A8354D"/>
    <w:rPr>
      <w:rFonts w:cs="Times New Roman"/>
    </w:rPr>
  </w:style>
  <w:style w:type="character" w:customStyle="1" w:styleId="eop">
    <w:name w:val="eop"/>
    <w:uiPriority w:val="99"/>
    <w:rsid w:val="00A8354D"/>
    <w:rPr>
      <w:rFonts w:cs="Times New Roman"/>
    </w:rPr>
  </w:style>
  <w:style w:type="paragraph" w:customStyle="1" w:styleId="1">
    <w:name w:val="Обычный (веб)1"/>
    <w:uiPriority w:val="99"/>
    <w:rsid w:val="00A8354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80" w:after="280" w:line="240" w:lineRule="auto"/>
      <w:jc w:val="both"/>
    </w:pPr>
    <w:rPr>
      <w:rFonts w:ascii="Times New Roman" w:eastAsia="Arial" w:hAnsi="Times New Roman" w:cs="Times New Roman"/>
      <w:sz w:val="21"/>
      <w:szCs w:val="20"/>
      <w:lang w:val="en-US" w:eastAsia="zh-CN"/>
    </w:rPr>
  </w:style>
  <w:style w:type="paragraph" w:customStyle="1" w:styleId="paragraph">
    <w:name w:val="paragraph"/>
    <w:basedOn w:val="a"/>
    <w:uiPriority w:val="99"/>
    <w:rsid w:val="00F37E9C"/>
    <w:pPr>
      <w:spacing w:before="100" w:beforeAutospacing="1" w:after="100" w:afterAutospacing="1"/>
    </w:pPr>
    <w:rPr>
      <w:rFonts w:eastAsia="Times New Roman"/>
    </w:rPr>
  </w:style>
  <w:style w:type="paragraph" w:customStyle="1" w:styleId="docdata">
    <w:name w:val="docdata"/>
    <w:aliases w:val="docy,v5,2058,bqiaagaaeyqcaaagiaiaaanebwaabvihaaaaaaaaaaaaaaaaaaaaaaaaaaaaaaaaaaaaaaaaaaaaaaaaaaaaaaaaaaaaaaaaaaaaaaaaaaaaaaaaaaaaaaaaaaaaaaaaaaaaaaaaaaaaaaaaaaaaaaaaaaaaaaaaaaaaaaaaaaaaaaaaaaaaaaaaaaaaaaaaaaaaaaaaaaaaaaaaaaaaaaaaaaaaaaaaaaaaaaaa"/>
    <w:basedOn w:val="a"/>
    <w:rsid w:val="00F37E9C"/>
    <w:pPr>
      <w:spacing w:before="100" w:beforeAutospacing="1" w:after="100" w:afterAutospacing="1"/>
    </w:pPr>
    <w:rPr>
      <w:rFonts w:eastAsia="Times New Roman"/>
    </w:rPr>
  </w:style>
  <w:style w:type="paragraph" w:styleId="a3">
    <w:name w:val="Normal (Web)"/>
    <w:basedOn w:val="a"/>
    <w:uiPriority w:val="99"/>
    <w:unhideWhenUsed/>
    <w:rsid w:val="00F37E9C"/>
    <w:pPr>
      <w:spacing w:before="100" w:beforeAutospacing="1" w:after="100" w:afterAutospacing="1"/>
    </w:pPr>
    <w:rPr>
      <w:rFonts w:eastAsia="Times New Roman"/>
    </w:rPr>
  </w:style>
  <w:style w:type="character" w:styleId="a4">
    <w:name w:val="Strong"/>
    <w:uiPriority w:val="22"/>
    <w:qFormat/>
    <w:rsid w:val="008B022C"/>
    <w:rPr>
      <w:rFonts w:cs="Times New Roman"/>
      <w:b/>
      <w:bCs/>
    </w:rPr>
  </w:style>
  <w:style w:type="character" w:customStyle="1" w:styleId="fStyle">
    <w:name w:val="fStyle"/>
    <w:uiPriority w:val="99"/>
    <w:rsid w:val="008B022C"/>
    <w:rPr>
      <w:rFonts w:ascii="Times New Roman" w:hAnsi="Times New Roman"/>
      <w:color w:val="000000"/>
      <w:sz w:val="28"/>
    </w:rPr>
  </w:style>
  <w:style w:type="character" w:customStyle="1" w:styleId="sStyle">
    <w:name w:val="sStyle"/>
    <w:rsid w:val="0021252F"/>
    <w:rPr>
      <w:rFonts w:ascii="Arial" w:eastAsia="Arial" w:hAnsi="Arial" w:cs="Arial" w:hint="default"/>
      <w:b/>
      <w:bCs/>
      <w:color w:val="000000"/>
      <w:sz w:val="28"/>
      <w:szCs w:val="28"/>
    </w:rPr>
  </w:style>
  <w:style w:type="character" w:styleId="a5">
    <w:name w:val="Emphasis"/>
    <w:basedOn w:val="a0"/>
    <w:uiPriority w:val="20"/>
    <w:qFormat/>
    <w:rsid w:val="002125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0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4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8</Pages>
  <Words>1395</Words>
  <Characters>7953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Диалог1</dc:creator>
  <cp:keywords/>
  <dc:description/>
  <cp:lastModifiedBy>Степан Кузнецов</cp:lastModifiedBy>
  <cp:revision>14</cp:revision>
  <dcterms:created xsi:type="dcterms:W3CDTF">2025-07-30T07:34:00Z</dcterms:created>
  <dcterms:modified xsi:type="dcterms:W3CDTF">2026-10-06T01:40:00Z</dcterms:modified>
</cp:coreProperties>
</file>